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34" w:rsidRPr="00491C9B" w:rsidRDefault="00416CA1">
      <w:pPr>
        <w:rPr>
          <w:rFonts w:ascii="Franklin Gothic Book" w:hAnsi="Franklin Gothic Book"/>
          <w:b/>
          <w:color w:val="C00000"/>
          <w:sz w:val="24"/>
          <w:szCs w:val="24"/>
          <w:u w:val="single"/>
        </w:rPr>
      </w:pPr>
      <w:bookmarkStart w:id="0" w:name="_GoBack"/>
      <w:bookmarkEnd w:id="0"/>
      <w:r w:rsidRPr="00491C9B">
        <w:rPr>
          <w:rFonts w:ascii="Franklin Gothic Book" w:hAnsi="Franklin Gothic Book"/>
          <w:b/>
          <w:color w:val="C00000"/>
          <w:sz w:val="24"/>
          <w:szCs w:val="24"/>
          <w:u w:val="single"/>
        </w:rPr>
        <w:t>Read Me</w:t>
      </w:r>
    </w:p>
    <w:p w:rsidR="00416CA1" w:rsidRPr="00416CA1" w:rsidRDefault="00E10711">
      <w:pPr>
        <w:rPr>
          <w:rFonts w:ascii="Franklin Gothic Book" w:hAnsi="Franklin Gothic Book"/>
          <w:sz w:val="24"/>
          <w:szCs w:val="24"/>
        </w:rPr>
      </w:pPr>
      <w:r>
        <w:rPr>
          <w:rFonts w:ascii="Franklin Gothic Book" w:hAnsi="Franklin Gothic Book"/>
          <w:sz w:val="24"/>
          <w:szCs w:val="24"/>
        </w:rPr>
        <w:t>2</w:t>
      </w:r>
      <w:r w:rsidR="00864551">
        <w:rPr>
          <w:rFonts w:ascii="Franklin Gothic Book" w:hAnsi="Franklin Gothic Book"/>
          <w:sz w:val="24"/>
          <w:szCs w:val="24"/>
        </w:rPr>
        <w:t xml:space="preserve">0 October </w:t>
      </w:r>
      <w:r w:rsidR="00416CA1" w:rsidRPr="00416CA1">
        <w:rPr>
          <w:rFonts w:ascii="Franklin Gothic Book" w:hAnsi="Franklin Gothic Book"/>
          <w:sz w:val="24"/>
          <w:szCs w:val="24"/>
        </w:rPr>
        <w:t>2011</w:t>
      </w:r>
    </w:p>
    <w:p w:rsidR="00416CA1" w:rsidRPr="00416CA1" w:rsidRDefault="00416CA1" w:rsidP="00416CA1">
      <w:pPr>
        <w:rPr>
          <w:rFonts w:ascii="Franklin Gothic Book" w:hAnsi="Franklin Gothic Book"/>
          <w:sz w:val="24"/>
          <w:szCs w:val="24"/>
        </w:rPr>
      </w:pPr>
      <w:r w:rsidRPr="00416CA1">
        <w:rPr>
          <w:rFonts w:ascii="Franklin Gothic Book" w:hAnsi="Franklin Gothic Book"/>
          <w:sz w:val="24"/>
          <w:szCs w:val="24"/>
        </w:rPr>
        <w:t>“Wired Broadband and Related Industry Glossary of Terms with Acronyms”</w:t>
      </w:r>
    </w:p>
    <w:p w:rsidR="00416CA1" w:rsidRPr="00416CA1" w:rsidRDefault="00416CA1" w:rsidP="00416CA1">
      <w:pPr>
        <w:rPr>
          <w:rFonts w:ascii="Franklin Gothic Book" w:hAnsi="Franklin Gothic Book"/>
          <w:sz w:val="24"/>
          <w:szCs w:val="24"/>
        </w:rPr>
      </w:pPr>
      <w:r w:rsidRPr="00416CA1">
        <w:rPr>
          <w:rFonts w:ascii="Franklin Gothic Book" w:hAnsi="Franklin Gothic Book"/>
          <w:sz w:val="24"/>
          <w:szCs w:val="24"/>
        </w:rPr>
        <w:t>Hopefully helpful hints for using the referenced Glossary are listed below.</w:t>
      </w:r>
    </w:p>
    <w:p w:rsidR="00416CA1" w:rsidRPr="00416CA1" w:rsidRDefault="00416CA1" w:rsidP="00416CA1">
      <w:pPr>
        <w:rPr>
          <w:rFonts w:ascii="Franklin Gothic Book" w:hAnsi="Franklin Gothic Book"/>
          <w:sz w:val="24"/>
          <w:szCs w:val="24"/>
        </w:rPr>
      </w:pPr>
      <w:r w:rsidRPr="00416CA1">
        <w:rPr>
          <w:rFonts w:ascii="Franklin Gothic Book" w:hAnsi="Franklin Gothic Book"/>
          <w:sz w:val="24"/>
          <w:szCs w:val="24"/>
          <w:u w:val="single"/>
        </w:rPr>
        <w:t>Glossary organization</w:t>
      </w:r>
      <w:r w:rsidRPr="00416CA1">
        <w:rPr>
          <w:rFonts w:ascii="Franklin Gothic Book" w:hAnsi="Franklin Gothic Book"/>
          <w:sz w:val="24"/>
          <w:szCs w:val="24"/>
        </w:rPr>
        <w:t>:</w:t>
      </w:r>
    </w:p>
    <w:p w:rsidR="00416CA1" w:rsidRDefault="00416CA1" w:rsidP="00416CA1">
      <w:pPr>
        <w:rPr>
          <w:rFonts w:ascii="Franklin Gothic Book" w:hAnsi="Franklin Gothic Book"/>
          <w:sz w:val="24"/>
          <w:szCs w:val="24"/>
        </w:rPr>
      </w:pPr>
      <w:r>
        <w:rPr>
          <w:rFonts w:ascii="Franklin Gothic Book" w:hAnsi="Franklin Gothic Book"/>
          <w:sz w:val="24"/>
          <w:szCs w:val="24"/>
        </w:rPr>
        <w:t>The Glossary is written in Microsoft Word™ and is organized by subject using either a leading number from zero (0) to nine (9) or a leading letter of the alphabet, A through Z, in alphabetical order.  In the number section, the leading position determines place within the document followed by second position character and so on.  For example, 1024-QAM is listed ahead of 16-QAM (since the first (leading) position numbers match and the second position number is lowest for “1024-QAM”).</w:t>
      </w:r>
    </w:p>
    <w:p w:rsidR="00416CA1" w:rsidRDefault="00416CA1" w:rsidP="00416CA1">
      <w:pPr>
        <w:rPr>
          <w:rFonts w:ascii="Franklin Gothic Book" w:hAnsi="Franklin Gothic Book"/>
          <w:sz w:val="24"/>
          <w:szCs w:val="24"/>
        </w:rPr>
      </w:pPr>
      <w:r>
        <w:rPr>
          <w:rFonts w:ascii="Franklin Gothic Book" w:hAnsi="Franklin Gothic Book"/>
          <w:sz w:val="24"/>
          <w:szCs w:val="24"/>
        </w:rPr>
        <w:t>Following subject matter are the Bibliography and a list of Trademarks.</w:t>
      </w:r>
      <w:r w:rsidR="00E06CA2">
        <w:rPr>
          <w:rFonts w:ascii="Franklin Gothic Book" w:hAnsi="Franklin Gothic Book"/>
          <w:sz w:val="24"/>
          <w:szCs w:val="24"/>
        </w:rPr>
        <w:t xml:space="preserve">  In most cases, individual subject matter is referenced by one or more source citation within subject matter text.  If no citation is listed, the source is either the CableLabs Glossary of Terms or CableLabs Acronym List listed in the Bibliography or is derived by the author.</w:t>
      </w:r>
    </w:p>
    <w:p w:rsidR="00416CA1" w:rsidRDefault="00416CA1" w:rsidP="00416CA1">
      <w:pPr>
        <w:rPr>
          <w:rFonts w:ascii="Franklin Gothic Book" w:hAnsi="Franklin Gothic Book"/>
          <w:sz w:val="24"/>
          <w:szCs w:val="24"/>
        </w:rPr>
      </w:pPr>
      <w:r w:rsidRPr="00416CA1">
        <w:rPr>
          <w:rFonts w:ascii="Franklin Gothic Book" w:hAnsi="Franklin Gothic Book"/>
          <w:sz w:val="24"/>
          <w:szCs w:val="24"/>
          <w:u w:val="single"/>
        </w:rPr>
        <w:t>Searching for Subject Matter</w:t>
      </w:r>
      <w:r>
        <w:rPr>
          <w:rFonts w:ascii="Franklin Gothic Book" w:hAnsi="Franklin Gothic Book"/>
          <w:sz w:val="24"/>
          <w:szCs w:val="24"/>
        </w:rPr>
        <w:t>:</w:t>
      </w:r>
    </w:p>
    <w:p w:rsidR="00416CA1" w:rsidRDefault="00416CA1" w:rsidP="00416CA1">
      <w:pPr>
        <w:rPr>
          <w:rFonts w:ascii="Franklin Gothic Book" w:hAnsi="Franklin Gothic Book"/>
          <w:sz w:val="24"/>
          <w:szCs w:val="24"/>
        </w:rPr>
      </w:pPr>
      <w:r>
        <w:rPr>
          <w:rFonts w:ascii="Franklin Gothic Book" w:hAnsi="Franklin Gothic Book"/>
          <w:sz w:val="24"/>
          <w:szCs w:val="24"/>
        </w:rPr>
        <w:t>Several methods may be used</w:t>
      </w:r>
      <w:r w:rsidR="00E06CA2">
        <w:rPr>
          <w:rFonts w:ascii="Franklin Gothic Book" w:hAnsi="Franklin Gothic Book"/>
          <w:sz w:val="24"/>
          <w:szCs w:val="24"/>
        </w:rPr>
        <w:t xml:space="preserve"> to locate subject matter</w:t>
      </w:r>
      <w:r>
        <w:rPr>
          <w:rFonts w:ascii="Franklin Gothic Book" w:hAnsi="Franklin Gothic Book"/>
          <w:sz w:val="24"/>
          <w:szCs w:val="24"/>
        </w:rPr>
        <w:t xml:space="preserve">, starting with </w:t>
      </w:r>
      <w:r w:rsidR="00E06CA2">
        <w:rPr>
          <w:rFonts w:ascii="Franklin Gothic Book" w:hAnsi="Franklin Gothic Book"/>
          <w:sz w:val="24"/>
          <w:szCs w:val="24"/>
        </w:rPr>
        <w:t>use of a Microsoft</w:t>
      </w:r>
      <w:r>
        <w:rPr>
          <w:rFonts w:ascii="Franklin Gothic Book" w:hAnsi="Franklin Gothic Book"/>
          <w:sz w:val="24"/>
          <w:szCs w:val="24"/>
        </w:rPr>
        <w:t xml:space="preserve"> Word™ feature called </w:t>
      </w:r>
      <w:r w:rsidR="00E06CA2">
        <w:rPr>
          <w:rFonts w:ascii="Franklin Gothic Book" w:hAnsi="Franklin Gothic Book"/>
          <w:sz w:val="24"/>
          <w:szCs w:val="24"/>
        </w:rPr>
        <w:t xml:space="preserve">the </w:t>
      </w:r>
      <w:r>
        <w:rPr>
          <w:rFonts w:ascii="Franklin Gothic Book" w:hAnsi="Franklin Gothic Book"/>
          <w:sz w:val="24"/>
          <w:szCs w:val="24"/>
        </w:rPr>
        <w:t>“</w:t>
      </w:r>
      <w:r w:rsidR="00E06CA2">
        <w:rPr>
          <w:rFonts w:ascii="Franklin Gothic Book" w:hAnsi="Franklin Gothic Book"/>
          <w:sz w:val="24"/>
          <w:szCs w:val="24"/>
        </w:rPr>
        <w:t>Bookmark</w:t>
      </w:r>
      <w:r>
        <w:rPr>
          <w:rFonts w:ascii="Franklin Gothic Book" w:hAnsi="Franklin Gothic Book"/>
          <w:sz w:val="24"/>
          <w:szCs w:val="24"/>
        </w:rPr>
        <w:t xml:space="preserve">”.  </w:t>
      </w:r>
      <w:r w:rsidR="00E06CA2">
        <w:rPr>
          <w:rFonts w:ascii="Franklin Gothic Book" w:hAnsi="Franklin Gothic Book"/>
          <w:sz w:val="24"/>
          <w:szCs w:val="24"/>
        </w:rPr>
        <w:t>Open the Glossary</w:t>
      </w:r>
      <w:r w:rsidR="0047354F">
        <w:rPr>
          <w:rFonts w:ascii="Franklin Gothic Book" w:hAnsi="Franklin Gothic Book"/>
          <w:sz w:val="24"/>
          <w:szCs w:val="24"/>
        </w:rPr>
        <w:t xml:space="preserve"> (Word™ document).  LEFT</w:t>
      </w:r>
      <w:r w:rsidR="00E06CA2">
        <w:rPr>
          <w:rFonts w:ascii="Franklin Gothic Book" w:hAnsi="Franklin Gothic Book"/>
          <w:sz w:val="24"/>
          <w:szCs w:val="24"/>
        </w:rPr>
        <w:t xml:space="preserve"> click the “Insert” pull down menu at the upper left of the document header.  The “Bookmark” pull down menu will now be visible near the center of the pull down options (see screen shot below).</w:t>
      </w:r>
    </w:p>
    <w:p w:rsidR="00E06CA2" w:rsidRDefault="004A50CA" w:rsidP="00E06CA2">
      <w:pPr>
        <w:jc w:val="center"/>
        <w:rPr>
          <w:rFonts w:ascii="Franklin Gothic Book" w:hAnsi="Franklin Gothic Book"/>
          <w:sz w:val="24"/>
          <w:szCs w:val="24"/>
        </w:rPr>
      </w:pPr>
      <w:r>
        <w:rPr>
          <w:noProof/>
        </w:rPr>
        <w:drawing>
          <wp:inline distT="0" distB="0" distL="0" distR="0" wp14:anchorId="087A0915" wp14:editId="4CBB2E11">
            <wp:extent cx="59436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419475"/>
                    </a:xfrm>
                    <a:prstGeom prst="rect">
                      <a:avLst/>
                    </a:prstGeom>
                  </pic:spPr>
                </pic:pic>
              </a:graphicData>
            </a:graphic>
          </wp:inline>
        </w:drawing>
      </w:r>
    </w:p>
    <w:p w:rsidR="00416CA1" w:rsidRDefault="008C183F" w:rsidP="00416CA1">
      <w:pPr>
        <w:rPr>
          <w:rFonts w:ascii="Franklin Gothic Book" w:hAnsi="Franklin Gothic Book"/>
          <w:sz w:val="24"/>
          <w:szCs w:val="24"/>
        </w:rPr>
      </w:pPr>
      <w:r>
        <w:rPr>
          <w:rFonts w:ascii="Franklin Gothic Book" w:hAnsi="Franklin Gothic Book"/>
          <w:sz w:val="24"/>
          <w:szCs w:val="24"/>
        </w:rPr>
        <w:lastRenderedPageBreak/>
        <w:t>LEFT click the “Bookmark” pull down menu.  You will now see the following window superimposed over the Glossary:</w:t>
      </w:r>
    </w:p>
    <w:p w:rsidR="008C183F" w:rsidRDefault="00E10711" w:rsidP="008C183F">
      <w:pPr>
        <w:jc w:val="center"/>
        <w:rPr>
          <w:rFonts w:ascii="Franklin Gothic Book" w:hAnsi="Franklin Gothic Book"/>
          <w:sz w:val="24"/>
          <w:szCs w:val="24"/>
        </w:rPr>
      </w:pPr>
      <w:r>
        <w:rPr>
          <w:noProof/>
        </w:rPr>
        <w:drawing>
          <wp:inline distT="0" distB="0" distL="0" distR="0" wp14:anchorId="734A91DA" wp14:editId="0ECA4E23">
            <wp:extent cx="4105275" cy="3543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5275" cy="3543300"/>
                    </a:xfrm>
                    <a:prstGeom prst="rect">
                      <a:avLst/>
                    </a:prstGeom>
                  </pic:spPr>
                </pic:pic>
              </a:graphicData>
            </a:graphic>
          </wp:inline>
        </w:drawing>
      </w:r>
    </w:p>
    <w:p w:rsidR="008C183F" w:rsidRDefault="008C183F" w:rsidP="008C183F">
      <w:pPr>
        <w:rPr>
          <w:rFonts w:ascii="Franklin Gothic Book" w:hAnsi="Franklin Gothic Book"/>
          <w:sz w:val="24"/>
          <w:szCs w:val="24"/>
        </w:rPr>
      </w:pPr>
      <w:r>
        <w:rPr>
          <w:rFonts w:ascii="Franklin Gothic Book" w:hAnsi="Franklin Gothic Book"/>
          <w:sz w:val="24"/>
          <w:szCs w:val="24"/>
        </w:rPr>
        <w:t>Under “</w:t>
      </w:r>
      <w:r w:rsidRPr="00706FBD">
        <w:rPr>
          <w:rFonts w:ascii="Franklin Gothic Book" w:hAnsi="Franklin Gothic Book"/>
          <w:sz w:val="24"/>
          <w:szCs w:val="24"/>
          <w:u w:val="single"/>
        </w:rPr>
        <w:t>B</w:t>
      </w:r>
      <w:r w:rsidR="00706FBD">
        <w:rPr>
          <w:rFonts w:ascii="Franklin Gothic Book" w:hAnsi="Franklin Gothic Book"/>
          <w:sz w:val="24"/>
          <w:szCs w:val="24"/>
        </w:rPr>
        <w:t>ookmark n</w:t>
      </w:r>
      <w:r>
        <w:rPr>
          <w:rFonts w:ascii="Franklin Gothic Book" w:hAnsi="Franklin Gothic Book"/>
          <w:sz w:val="24"/>
          <w:szCs w:val="24"/>
        </w:rPr>
        <w:t>ame:</w:t>
      </w:r>
      <w:r w:rsidR="00706FBD">
        <w:rPr>
          <w:rFonts w:ascii="Franklin Gothic Book" w:hAnsi="Franklin Gothic Book"/>
          <w:sz w:val="24"/>
          <w:szCs w:val="24"/>
        </w:rPr>
        <w:t>”</w:t>
      </w:r>
      <w:r>
        <w:rPr>
          <w:rFonts w:ascii="Franklin Gothic Book" w:hAnsi="Franklin Gothic Book"/>
          <w:sz w:val="24"/>
          <w:szCs w:val="24"/>
        </w:rPr>
        <w:t xml:space="preserve"> clear the tab by clicking on the highlighted text in this field (if there is any shown).  Now you can type the subject desired in this field (see screenshot below):</w:t>
      </w:r>
    </w:p>
    <w:p w:rsidR="008C183F" w:rsidRDefault="00E10711" w:rsidP="008C183F">
      <w:pPr>
        <w:jc w:val="center"/>
        <w:rPr>
          <w:rFonts w:ascii="Franklin Gothic Book" w:hAnsi="Franklin Gothic Book"/>
          <w:sz w:val="24"/>
          <w:szCs w:val="24"/>
        </w:rPr>
      </w:pPr>
      <w:r>
        <w:rPr>
          <w:noProof/>
        </w:rPr>
        <w:lastRenderedPageBreak/>
        <w:drawing>
          <wp:inline distT="0" distB="0" distL="0" distR="0" wp14:anchorId="16B6BDFD" wp14:editId="7BA35944">
            <wp:extent cx="5019675" cy="3562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19675" cy="3562350"/>
                    </a:xfrm>
                    <a:prstGeom prst="rect">
                      <a:avLst/>
                    </a:prstGeom>
                  </pic:spPr>
                </pic:pic>
              </a:graphicData>
            </a:graphic>
          </wp:inline>
        </w:drawing>
      </w:r>
    </w:p>
    <w:p w:rsidR="008C183F" w:rsidRDefault="000579AE" w:rsidP="008C183F">
      <w:pPr>
        <w:rPr>
          <w:rFonts w:ascii="Franklin Gothic Book" w:hAnsi="Franklin Gothic Book"/>
          <w:sz w:val="24"/>
          <w:szCs w:val="24"/>
        </w:rPr>
      </w:pPr>
      <w:r>
        <w:rPr>
          <w:rFonts w:ascii="Franklin Gothic Book" w:hAnsi="Franklin Gothic Book"/>
          <w:sz w:val="24"/>
          <w:szCs w:val="24"/>
        </w:rPr>
        <w:t xml:space="preserve">You may type in any </w:t>
      </w:r>
      <w:r w:rsidR="0047354F">
        <w:rPr>
          <w:rFonts w:ascii="Franklin Gothic Book" w:hAnsi="Franklin Gothic Book"/>
          <w:sz w:val="24"/>
          <w:szCs w:val="24"/>
        </w:rPr>
        <w:t xml:space="preserve">individual </w:t>
      </w:r>
      <w:r>
        <w:rPr>
          <w:rFonts w:ascii="Franklin Gothic Book" w:hAnsi="Franklin Gothic Book"/>
          <w:sz w:val="24"/>
          <w:szCs w:val="24"/>
        </w:rPr>
        <w:t xml:space="preserve">letter of the alphabet, A through Z, in order to go to any </w:t>
      </w:r>
      <w:r w:rsidR="00AA69AE">
        <w:rPr>
          <w:rFonts w:ascii="Franklin Gothic Book" w:hAnsi="Franklin Gothic Book"/>
          <w:sz w:val="24"/>
          <w:szCs w:val="24"/>
        </w:rPr>
        <w:t xml:space="preserve">Glossary </w:t>
      </w:r>
      <w:r>
        <w:rPr>
          <w:rFonts w:ascii="Franklin Gothic Book" w:hAnsi="Franklin Gothic Book"/>
          <w:sz w:val="24"/>
          <w:szCs w:val="24"/>
        </w:rPr>
        <w:t>heading by letter</w:t>
      </w:r>
      <w:r w:rsidR="00AA69AE">
        <w:rPr>
          <w:rFonts w:ascii="Franklin Gothic Book" w:hAnsi="Franklin Gothic Book"/>
          <w:sz w:val="24"/>
          <w:szCs w:val="24"/>
        </w:rPr>
        <w:t>,</w:t>
      </w:r>
      <w:r>
        <w:rPr>
          <w:rFonts w:ascii="Franklin Gothic Book" w:hAnsi="Franklin Gothic Book"/>
          <w:sz w:val="24"/>
          <w:szCs w:val="24"/>
        </w:rPr>
        <w:t xml:space="preserve"> as each letter of the alphabet is individually bookmarked in the Glossary.  To go to the “NUMBER” section, you must type in </w:t>
      </w:r>
      <w:r w:rsidR="003E2B37">
        <w:rPr>
          <w:rFonts w:ascii="Franklin Gothic Book" w:hAnsi="Franklin Gothic Book"/>
          <w:sz w:val="24"/>
          <w:szCs w:val="24"/>
        </w:rPr>
        <w:t xml:space="preserve">the word </w:t>
      </w:r>
      <w:r>
        <w:rPr>
          <w:rFonts w:ascii="Franklin Gothic Book" w:hAnsi="Franklin Gothic Book"/>
          <w:sz w:val="24"/>
          <w:szCs w:val="24"/>
        </w:rPr>
        <w:t>“</w:t>
      </w:r>
      <w:r w:rsidRPr="003E2B37">
        <w:rPr>
          <w:rFonts w:ascii="Franklin Gothic Book" w:hAnsi="Franklin Gothic Book"/>
          <w:b/>
          <w:color w:val="C00000"/>
          <w:sz w:val="24"/>
          <w:szCs w:val="24"/>
        </w:rPr>
        <w:t>Zero</w:t>
      </w:r>
      <w:r>
        <w:rPr>
          <w:rFonts w:ascii="Franklin Gothic Book" w:hAnsi="Franklin Gothic Book"/>
          <w:sz w:val="24"/>
          <w:szCs w:val="24"/>
        </w:rPr>
        <w:t>”</w:t>
      </w:r>
      <w:r w:rsidR="003E2B37">
        <w:rPr>
          <w:rFonts w:ascii="Franklin Gothic Book" w:hAnsi="Franklin Gothic Book"/>
          <w:sz w:val="24"/>
          <w:szCs w:val="24"/>
        </w:rPr>
        <w:t>,</w:t>
      </w:r>
      <w:r>
        <w:rPr>
          <w:rFonts w:ascii="Franklin Gothic Book" w:hAnsi="Franklin Gothic Book"/>
          <w:sz w:val="24"/>
          <w:szCs w:val="24"/>
        </w:rPr>
        <w:t xml:space="preserve"> as Microsoft Word™ “Bookmark” rules do not permit leading any “Bookmark” </w:t>
      </w:r>
      <w:r w:rsidR="003E2B37">
        <w:rPr>
          <w:rFonts w:ascii="Franklin Gothic Book" w:hAnsi="Franklin Gothic Book"/>
          <w:sz w:val="24"/>
          <w:szCs w:val="24"/>
        </w:rPr>
        <w:t xml:space="preserve">description </w:t>
      </w:r>
      <w:r>
        <w:rPr>
          <w:rFonts w:ascii="Franklin Gothic Book" w:hAnsi="Franklin Gothic Book"/>
          <w:sz w:val="24"/>
          <w:szCs w:val="24"/>
        </w:rPr>
        <w:t xml:space="preserve">with a number or non alphabet character.  Other “Bookmark” rules include </w:t>
      </w:r>
      <w:r w:rsidR="003E2B37">
        <w:rPr>
          <w:rFonts w:ascii="Franklin Gothic Book" w:hAnsi="Franklin Gothic Book"/>
          <w:sz w:val="24"/>
          <w:szCs w:val="24"/>
        </w:rPr>
        <w:t xml:space="preserve">the inability to employ the hyphen and </w:t>
      </w:r>
      <w:r w:rsidR="00706FBD">
        <w:rPr>
          <w:rFonts w:ascii="Franklin Gothic Book" w:hAnsi="Franklin Gothic Book"/>
          <w:sz w:val="24"/>
          <w:szCs w:val="24"/>
        </w:rPr>
        <w:t xml:space="preserve">a </w:t>
      </w:r>
      <w:r w:rsidR="003775E6">
        <w:rPr>
          <w:rFonts w:ascii="Franklin Gothic Book" w:hAnsi="Franklin Gothic Book"/>
          <w:sz w:val="24"/>
          <w:szCs w:val="24"/>
        </w:rPr>
        <w:t>limit of forty (4</w:t>
      </w:r>
      <w:r w:rsidR="003E2B37">
        <w:rPr>
          <w:rFonts w:ascii="Franklin Gothic Book" w:hAnsi="Franklin Gothic Book"/>
          <w:sz w:val="24"/>
          <w:szCs w:val="24"/>
        </w:rPr>
        <w:t xml:space="preserve">0) characters per </w:t>
      </w:r>
      <w:r w:rsidR="00706FBD">
        <w:rPr>
          <w:rFonts w:ascii="Franklin Gothic Book" w:hAnsi="Franklin Gothic Book"/>
          <w:sz w:val="24"/>
          <w:szCs w:val="24"/>
        </w:rPr>
        <w:t xml:space="preserve">individual </w:t>
      </w:r>
      <w:r w:rsidR="003E2B37">
        <w:rPr>
          <w:rFonts w:ascii="Franklin Gothic Book" w:hAnsi="Franklin Gothic Book"/>
          <w:sz w:val="24"/>
          <w:szCs w:val="24"/>
        </w:rPr>
        <w:t>“Bookmark” description.  Where a hyphen is called for the author has employed the “underscore” (_) character in its place.</w:t>
      </w:r>
      <w:r w:rsidR="00AA69AE">
        <w:rPr>
          <w:rFonts w:ascii="Franklin Gothic Book" w:hAnsi="Franklin Gothic Book"/>
          <w:sz w:val="24"/>
          <w:szCs w:val="24"/>
        </w:rPr>
        <w:t xml:space="preserve"> </w:t>
      </w:r>
      <w:r w:rsidR="00817B2B">
        <w:rPr>
          <w:rFonts w:ascii="Franklin Gothic Book" w:hAnsi="Franklin Gothic Book"/>
          <w:sz w:val="24"/>
          <w:szCs w:val="24"/>
        </w:rPr>
        <w:t xml:space="preserve"> The author also employed the underscore (_) symbol to “space” Subject description words for clarification of meaning and ease of search. </w:t>
      </w:r>
      <w:r w:rsidR="00AA69AE">
        <w:rPr>
          <w:rFonts w:ascii="Franklin Gothic Book" w:hAnsi="Franklin Gothic Book"/>
          <w:sz w:val="24"/>
          <w:szCs w:val="24"/>
        </w:rPr>
        <w:t xml:space="preserve"> Below the example of locating and going to “</w:t>
      </w:r>
      <w:r w:rsidR="00AA69AE" w:rsidRPr="00D6534E">
        <w:rPr>
          <w:rFonts w:ascii="Franklin Gothic Book" w:hAnsi="Franklin Gothic Book"/>
          <w:b/>
          <w:color w:val="C00000"/>
          <w:sz w:val="24"/>
          <w:szCs w:val="24"/>
        </w:rPr>
        <w:t>Zero</w:t>
      </w:r>
      <w:r w:rsidR="00AA69AE">
        <w:rPr>
          <w:rFonts w:ascii="Franklin Gothic Book" w:hAnsi="Franklin Gothic Book"/>
          <w:sz w:val="24"/>
          <w:szCs w:val="24"/>
        </w:rPr>
        <w:t>”</w:t>
      </w:r>
      <w:r w:rsidR="00706FBD">
        <w:rPr>
          <w:rFonts w:ascii="Franklin Gothic Book" w:hAnsi="Franklin Gothic Book"/>
          <w:sz w:val="24"/>
          <w:szCs w:val="24"/>
        </w:rPr>
        <w:t xml:space="preserve"> is shown below.  Type in the word “Zero” under “</w:t>
      </w:r>
      <w:r w:rsidR="00706FBD" w:rsidRPr="00706FBD">
        <w:rPr>
          <w:rFonts w:ascii="Franklin Gothic Book" w:hAnsi="Franklin Gothic Book"/>
          <w:sz w:val="24"/>
          <w:szCs w:val="24"/>
          <w:u w:val="single"/>
        </w:rPr>
        <w:t>B</w:t>
      </w:r>
      <w:r w:rsidR="00706FBD">
        <w:rPr>
          <w:rFonts w:ascii="Franklin Gothic Book" w:hAnsi="Franklin Gothic Book"/>
          <w:sz w:val="24"/>
          <w:szCs w:val="24"/>
        </w:rPr>
        <w:t>ookmark name:”  LEFT click the “</w:t>
      </w:r>
      <w:r w:rsidR="00706FBD" w:rsidRPr="00706FBD">
        <w:rPr>
          <w:rFonts w:ascii="Franklin Gothic Book" w:hAnsi="Franklin Gothic Book"/>
          <w:sz w:val="24"/>
          <w:szCs w:val="24"/>
          <w:u w:val="single"/>
        </w:rPr>
        <w:t>G</w:t>
      </w:r>
      <w:r w:rsidR="00706FBD">
        <w:rPr>
          <w:rFonts w:ascii="Franklin Gothic Book" w:hAnsi="Franklin Gothic Book"/>
          <w:sz w:val="24"/>
          <w:szCs w:val="24"/>
        </w:rPr>
        <w:t>o To” button.  You will be taken to the “0 through 9” section of the Glossary.</w:t>
      </w:r>
    </w:p>
    <w:p w:rsidR="00D6534E" w:rsidRDefault="00E10711" w:rsidP="00D6534E">
      <w:pPr>
        <w:jc w:val="center"/>
        <w:rPr>
          <w:rFonts w:ascii="Franklin Gothic Book" w:hAnsi="Franklin Gothic Book"/>
          <w:sz w:val="24"/>
          <w:szCs w:val="24"/>
        </w:rPr>
      </w:pPr>
      <w:r>
        <w:rPr>
          <w:noProof/>
        </w:rPr>
        <w:lastRenderedPageBreak/>
        <w:drawing>
          <wp:inline distT="0" distB="0" distL="0" distR="0" wp14:anchorId="7F166CBD" wp14:editId="1A569CF4">
            <wp:extent cx="5295900" cy="3543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95900" cy="3543300"/>
                    </a:xfrm>
                    <a:prstGeom prst="rect">
                      <a:avLst/>
                    </a:prstGeom>
                  </pic:spPr>
                </pic:pic>
              </a:graphicData>
            </a:graphic>
          </wp:inline>
        </w:drawing>
      </w:r>
    </w:p>
    <w:p w:rsidR="00E10711" w:rsidRDefault="00E10711" w:rsidP="00D6534E">
      <w:pPr>
        <w:jc w:val="center"/>
        <w:rPr>
          <w:rFonts w:ascii="Franklin Gothic Book" w:hAnsi="Franklin Gothic Book"/>
          <w:sz w:val="24"/>
          <w:szCs w:val="24"/>
        </w:rPr>
      </w:pPr>
      <w:r>
        <w:rPr>
          <w:noProof/>
        </w:rPr>
        <w:drawing>
          <wp:inline distT="0" distB="0" distL="0" distR="0" wp14:anchorId="50527F3A" wp14:editId="07E7B3AF">
            <wp:extent cx="3562350" cy="3248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62350" cy="3248025"/>
                    </a:xfrm>
                    <a:prstGeom prst="rect">
                      <a:avLst/>
                    </a:prstGeom>
                  </pic:spPr>
                </pic:pic>
              </a:graphicData>
            </a:graphic>
          </wp:inline>
        </w:drawing>
      </w:r>
    </w:p>
    <w:p w:rsidR="0047354F" w:rsidRDefault="0047354F" w:rsidP="0047354F">
      <w:pPr>
        <w:rPr>
          <w:rFonts w:ascii="Franklin Gothic Book" w:hAnsi="Franklin Gothic Book"/>
          <w:sz w:val="24"/>
          <w:szCs w:val="24"/>
        </w:rPr>
      </w:pPr>
      <w:r>
        <w:rPr>
          <w:rFonts w:ascii="Franklin Gothic Book" w:hAnsi="Franklin Gothic Book"/>
          <w:sz w:val="24"/>
          <w:szCs w:val="24"/>
        </w:rPr>
        <w:t>After clicking the “</w:t>
      </w:r>
      <w:r w:rsidRPr="0047354F">
        <w:rPr>
          <w:rFonts w:ascii="Franklin Gothic Book" w:hAnsi="Franklin Gothic Book"/>
          <w:sz w:val="24"/>
          <w:szCs w:val="24"/>
          <w:u w:val="single"/>
        </w:rPr>
        <w:t>G</w:t>
      </w:r>
      <w:r>
        <w:rPr>
          <w:rFonts w:ascii="Franklin Gothic Book" w:hAnsi="Franklin Gothic Book"/>
          <w:sz w:val="24"/>
          <w:szCs w:val="24"/>
        </w:rPr>
        <w:t>o To” button, you will notice the following screen (note the “Add” button is no longer a selectable option as you have employed the “Bookmark” feature to “</w:t>
      </w:r>
      <w:r w:rsidRPr="0047354F">
        <w:rPr>
          <w:rFonts w:ascii="Franklin Gothic Book" w:hAnsi="Franklin Gothic Book"/>
          <w:sz w:val="24"/>
          <w:szCs w:val="24"/>
          <w:u w:val="single"/>
        </w:rPr>
        <w:t>G</w:t>
      </w:r>
      <w:r>
        <w:rPr>
          <w:rFonts w:ascii="Franklin Gothic Book" w:hAnsi="Franklin Gothic Book"/>
          <w:sz w:val="24"/>
          <w:szCs w:val="24"/>
        </w:rPr>
        <w:t xml:space="preserve">o To” a </w:t>
      </w:r>
      <w:r w:rsidR="00E10711">
        <w:rPr>
          <w:rFonts w:ascii="Franklin Gothic Book" w:hAnsi="Franklin Gothic Book"/>
          <w:sz w:val="24"/>
          <w:szCs w:val="24"/>
        </w:rPr>
        <w:t>d</w:t>
      </w:r>
      <w:r>
        <w:rPr>
          <w:rFonts w:ascii="Franklin Gothic Book" w:hAnsi="Franklin Gothic Book"/>
          <w:sz w:val="24"/>
          <w:szCs w:val="24"/>
        </w:rPr>
        <w:t>ocument “Bookmark”).</w:t>
      </w:r>
    </w:p>
    <w:p w:rsidR="0047354F" w:rsidRDefault="0047354F" w:rsidP="0047354F">
      <w:pPr>
        <w:jc w:val="center"/>
        <w:rPr>
          <w:rFonts w:ascii="Franklin Gothic Book" w:hAnsi="Franklin Gothic Book"/>
          <w:sz w:val="24"/>
          <w:szCs w:val="24"/>
        </w:rPr>
      </w:pPr>
      <w:r w:rsidRPr="0047354F">
        <w:rPr>
          <w:rFonts w:ascii="Franklin Gothic Book" w:hAnsi="Franklin Gothic Book"/>
          <w:noProof/>
          <w:sz w:val="24"/>
          <w:szCs w:val="24"/>
        </w:rPr>
        <w:lastRenderedPageBreak/>
        <w:drawing>
          <wp:inline distT="0" distB="0" distL="0" distR="0">
            <wp:extent cx="3657600" cy="3305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57600" cy="3305175"/>
                    </a:xfrm>
                    <a:prstGeom prst="rect">
                      <a:avLst/>
                    </a:prstGeom>
                    <a:noFill/>
                    <a:ln w="9525">
                      <a:noFill/>
                      <a:miter lim="800000"/>
                      <a:headEnd/>
                      <a:tailEnd/>
                    </a:ln>
                  </pic:spPr>
                </pic:pic>
              </a:graphicData>
            </a:graphic>
          </wp:inline>
        </w:drawing>
      </w:r>
    </w:p>
    <w:p w:rsidR="0047354F" w:rsidRDefault="0047354F" w:rsidP="0047354F">
      <w:pPr>
        <w:rPr>
          <w:rFonts w:ascii="Franklin Gothic Book" w:hAnsi="Franklin Gothic Book"/>
          <w:sz w:val="24"/>
          <w:szCs w:val="24"/>
        </w:rPr>
      </w:pPr>
      <w:r>
        <w:rPr>
          <w:rFonts w:ascii="Franklin Gothic Book" w:hAnsi="Franklin Gothic Book"/>
          <w:sz w:val="24"/>
          <w:szCs w:val="24"/>
        </w:rPr>
        <w:t>Click the “Close” button to close the “Bookmark” options window.</w:t>
      </w:r>
    </w:p>
    <w:p w:rsidR="0047354F" w:rsidRDefault="0047354F" w:rsidP="0047354F">
      <w:pPr>
        <w:rPr>
          <w:rFonts w:ascii="Franklin Gothic Book" w:hAnsi="Franklin Gothic Book"/>
          <w:sz w:val="24"/>
          <w:szCs w:val="24"/>
        </w:rPr>
      </w:pPr>
      <w:r>
        <w:rPr>
          <w:rFonts w:ascii="Franklin Gothic Book" w:hAnsi="Franklin Gothic Book"/>
          <w:sz w:val="24"/>
          <w:szCs w:val="24"/>
        </w:rPr>
        <w:t>Note that there are no “Hidden bookmarks” in the Glossary.</w:t>
      </w:r>
      <w:r w:rsidR="00321921">
        <w:rPr>
          <w:rFonts w:ascii="Franklin Gothic Book" w:hAnsi="Franklin Gothic Book"/>
          <w:sz w:val="24"/>
          <w:szCs w:val="24"/>
        </w:rPr>
        <w:t xml:space="preserve">  Note that most Subj</w:t>
      </w:r>
      <w:r w:rsidR="00E10711">
        <w:rPr>
          <w:rFonts w:ascii="Franklin Gothic Book" w:hAnsi="Franklin Gothic Book"/>
          <w:sz w:val="24"/>
          <w:szCs w:val="24"/>
        </w:rPr>
        <w:t>ects found in the Glossary (&gt; 46</w:t>
      </w:r>
      <w:r w:rsidR="00321921">
        <w:rPr>
          <w:rFonts w:ascii="Franklin Gothic Book" w:hAnsi="Franklin Gothic Book"/>
          <w:sz w:val="24"/>
          <w:szCs w:val="24"/>
        </w:rPr>
        <w:t>0 pages worth) are listed in the “Bookmark” directory list.  To find a Subject not listed in the “Bookmark” directory, find a Subject close in alphabetical order and “</w:t>
      </w:r>
      <w:r w:rsidR="00321921" w:rsidRPr="00321921">
        <w:rPr>
          <w:rFonts w:ascii="Franklin Gothic Book" w:hAnsi="Franklin Gothic Book"/>
          <w:sz w:val="24"/>
          <w:szCs w:val="24"/>
          <w:u w:val="single"/>
        </w:rPr>
        <w:t>G</w:t>
      </w:r>
      <w:r w:rsidR="00321921">
        <w:rPr>
          <w:rFonts w:ascii="Franklin Gothic Book" w:hAnsi="Franklin Gothic Book"/>
          <w:sz w:val="24"/>
          <w:szCs w:val="24"/>
        </w:rPr>
        <w:t>o To” that Subject to get close to the desired location.</w:t>
      </w:r>
    </w:p>
    <w:p w:rsidR="00321921" w:rsidRDefault="00321921" w:rsidP="0047354F">
      <w:pPr>
        <w:rPr>
          <w:rFonts w:ascii="Franklin Gothic Book" w:hAnsi="Franklin Gothic Book"/>
          <w:sz w:val="24"/>
          <w:szCs w:val="24"/>
        </w:rPr>
      </w:pPr>
      <w:r>
        <w:rPr>
          <w:rFonts w:ascii="Franklin Gothic Book" w:hAnsi="Franklin Gothic Book"/>
          <w:sz w:val="24"/>
          <w:szCs w:val="24"/>
        </w:rPr>
        <w:t>Another viable option for finding desired Subject matter is to use the Microsoft Word™ “</w:t>
      </w:r>
      <w:r w:rsidR="004F6C62">
        <w:rPr>
          <w:rFonts w:ascii="Franklin Gothic Book" w:hAnsi="Franklin Gothic Book"/>
          <w:sz w:val="24"/>
          <w:szCs w:val="24"/>
        </w:rPr>
        <w:t>Find</w:t>
      </w:r>
      <w:r>
        <w:rPr>
          <w:rFonts w:ascii="Franklin Gothic Book" w:hAnsi="Franklin Gothic Book"/>
          <w:sz w:val="24"/>
          <w:szCs w:val="24"/>
        </w:rPr>
        <w:t xml:space="preserve">” feature.  </w:t>
      </w:r>
      <w:r w:rsidR="004F6C62">
        <w:rPr>
          <w:rFonts w:ascii="Franklin Gothic Book" w:hAnsi="Franklin Gothic Book"/>
          <w:sz w:val="24"/>
          <w:szCs w:val="24"/>
        </w:rPr>
        <w:t xml:space="preserve"> With the Glossary open, LEFT click the “Home” pull down menu at the far left of menu options.  Now LEFT click the “Find” pull down option at the far right of menu options as shown in the screen shot below.</w:t>
      </w:r>
      <w:r w:rsidR="00A9448E">
        <w:rPr>
          <w:rFonts w:ascii="Franklin Gothic Book" w:hAnsi="Franklin Gothic Book"/>
          <w:sz w:val="24"/>
          <w:szCs w:val="24"/>
        </w:rPr>
        <w:t xml:space="preserve">  </w:t>
      </w:r>
    </w:p>
    <w:p w:rsidR="00A9448E" w:rsidRDefault="00E10711" w:rsidP="00A9448E">
      <w:pPr>
        <w:jc w:val="center"/>
        <w:rPr>
          <w:rFonts w:ascii="Franklin Gothic Book" w:hAnsi="Franklin Gothic Book"/>
          <w:sz w:val="24"/>
          <w:szCs w:val="24"/>
        </w:rPr>
      </w:pPr>
      <w:r>
        <w:rPr>
          <w:noProof/>
        </w:rPr>
        <w:lastRenderedPageBreak/>
        <w:drawing>
          <wp:inline distT="0" distB="0" distL="0" distR="0" wp14:anchorId="59D5F7AA" wp14:editId="008B1C2A">
            <wp:extent cx="5943600" cy="445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457700"/>
                    </a:xfrm>
                    <a:prstGeom prst="rect">
                      <a:avLst/>
                    </a:prstGeom>
                  </pic:spPr>
                </pic:pic>
              </a:graphicData>
            </a:graphic>
          </wp:inline>
        </w:drawing>
      </w:r>
    </w:p>
    <w:p w:rsidR="00A9448E" w:rsidRDefault="00A9448E" w:rsidP="00A9448E">
      <w:pPr>
        <w:rPr>
          <w:rFonts w:ascii="Franklin Gothic Book" w:hAnsi="Franklin Gothic Book"/>
          <w:sz w:val="24"/>
          <w:szCs w:val="24"/>
        </w:rPr>
      </w:pPr>
      <w:r>
        <w:rPr>
          <w:rFonts w:ascii="Franklin Gothic Book" w:hAnsi="Franklin Gothic Book"/>
          <w:sz w:val="24"/>
          <w:szCs w:val="24"/>
        </w:rPr>
        <w:t>You can also use the “Ctrl + F” keys to access the “Find and Replace” options window as shown in the screen shot below.</w:t>
      </w:r>
    </w:p>
    <w:p w:rsidR="004F6C62" w:rsidRDefault="00E53E5D" w:rsidP="00E53E5D">
      <w:pPr>
        <w:jc w:val="center"/>
        <w:rPr>
          <w:rFonts w:ascii="Franklin Gothic Book" w:hAnsi="Franklin Gothic Book"/>
          <w:sz w:val="24"/>
          <w:szCs w:val="24"/>
        </w:rPr>
      </w:pPr>
      <w:r w:rsidRPr="00E53E5D">
        <w:rPr>
          <w:rFonts w:ascii="Franklin Gothic Book" w:hAnsi="Franklin Gothic Book"/>
          <w:noProof/>
          <w:sz w:val="24"/>
          <w:szCs w:val="24"/>
        </w:rPr>
        <w:drawing>
          <wp:inline distT="0" distB="0" distL="0" distR="0">
            <wp:extent cx="5429250" cy="22479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29250" cy="2247900"/>
                    </a:xfrm>
                    <a:prstGeom prst="rect">
                      <a:avLst/>
                    </a:prstGeom>
                    <a:noFill/>
                    <a:ln w="9525">
                      <a:noFill/>
                      <a:miter lim="800000"/>
                      <a:headEnd/>
                      <a:tailEnd/>
                    </a:ln>
                  </pic:spPr>
                </pic:pic>
              </a:graphicData>
            </a:graphic>
          </wp:inline>
        </w:drawing>
      </w:r>
    </w:p>
    <w:p w:rsidR="00E53E5D" w:rsidRDefault="00E53E5D" w:rsidP="00E53E5D">
      <w:pPr>
        <w:rPr>
          <w:rFonts w:ascii="Franklin Gothic Book" w:hAnsi="Franklin Gothic Book"/>
          <w:sz w:val="24"/>
          <w:szCs w:val="24"/>
        </w:rPr>
      </w:pPr>
      <w:r>
        <w:rPr>
          <w:rFonts w:ascii="Franklin Gothic Book" w:hAnsi="Franklin Gothic Book"/>
          <w:sz w:val="24"/>
          <w:szCs w:val="24"/>
        </w:rPr>
        <w:t>Select the “Find” tab within the now open “Find and Replace” window.  In the “Find what:” bar, type in exactly what you want to find.  Click the  “Find Next” button.  An example for finding “M-ary QAM” is shown in the following text with screen shots.</w:t>
      </w:r>
    </w:p>
    <w:p w:rsidR="00A9448E" w:rsidRDefault="00A9448E" w:rsidP="00A9448E">
      <w:pPr>
        <w:jc w:val="center"/>
        <w:rPr>
          <w:rFonts w:ascii="Franklin Gothic Book" w:hAnsi="Franklin Gothic Book"/>
          <w:sz w:val="24"/>
          <w:szCs w:val="24"/>
        </w:rPr>
      </w:pPr>
    </w:p>
    <w:p w:rsidR="00A9448E" w:rsidRDefault="00E14550" w:rsidP="00E14550">
      <w:pPr>
        <w:jc w:val="center"/>
        <w:rPr>
          <w:rFonts w:ascii="Franklin Gothic Book" w:hAnsi="Franklin Gothic Book"/>
          <w:sz w:val="24"/>
          <w:szCs w:val="24"/>
        </w:rPr>
      </w:pPr>
      <w:r w:rsidRPr="00E14550">
        <w:rPr>
          <w:rFonts w:ascii="Franklin Gothic Book" w:hAnsi="Franklin Gothic Book"/>
          <w:noProof/>
          <w:sz w:val="24"/>
          <w:szCs w:val="24"/>
        </w:rPr>
        <w:drawing>
          <wp:inline distT="0" distB="0" distL="0" distR="0">
            <wp:extent cx="4714875" cy="30384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14875" cy="3038475"/>
                    </a:xfrm>
                    <a:prstGeom prst="rect">
                      <a:avLst/>
                    </a:prstGeom>
                    <a:noFill/>
                    <a:ln w="9525">
                      <a:noFill/>
                      <a:miter lim="800000"/>
                      <a:headEnd/>
                      <a:tailEnd/>
                    </a:ln>
                  </pic:spPr>
                </pic:pic>
              </a:graphicData>
            </a:graphic>
          </wp:inline>
        </w:drawing>
      </w:r>
    </w:p>
    <w:p w:rsidR="00E14550" w:rsidRDefault="00E14550" w:rsidP="00E14550">
      <w:pPr>
        <w:rPr>
          <w:rFonts w:ascii="Franklin Gothic Book" w:hAnsi="Franklin Gothic Book"/>
          <w:sz w:val="24"/>
          <w:szCs w:val="24"/>
        </w:rPr>
      </w:pPr>
      <w:r>
        <w:rPr>
          <w:rFonts w:ascii="Franklin Gothic Book" w:hAnsi="Franklin Gothic Book"/>
          <w:sz w:val="24"/>
          <w:szCs w:val="24"/>
        </w:rPr>
        <w:t>The Glossary is written using Microsoft Word™</w:t>
      </w:r>
      <w:r w:rsidR="00491C9B">
        <w:rPr>
          <w:rFonts w:ascii="Franklin Gothic Book" w:hAnsi="Franklin Gothic Book"/>
          <w:sz w:val="24"/>
          <w:szCs w:val="24"/>
        </w:rPr>
        <w:t xml:space="preserve"> so it may be saved as a</w:t>
      </w:r>
      <w:r>
        <w:rPr>
          <w:rFonts w:ascii="Franklin Gothic Book" w:hAnsi="Franklin Gothic Book"/>
          <w:sz w:val="24"/>
          <w:szCs w:val="24"/>
        </w:rPr>
        <w:t xml:space="preserve"> Word™ </w:t>
      </w:r>
      <w:r w:rsidR="00491C9B">
        <w:rPr>
          <w:rFonts w:ascii="Franklin Gothic Book" w:hAnsi="Franklin Gothic Book"/>
          <w:sz w:val="24"/>
          <w:szCs w:val="24"/>
        </w:rPr>
        <w:t xml:space="preserve">document for reference </w:t>
      </w:r>
      <w:r>
        <w:rPr>
          <w:rFonts w:ascii="Franklin Gothic Book" w:hAnsi="Franklin Gothic Book"/>
          <w:sz w:val="24"/>
          <w:szCs w:val="24"/>
        </w:rPr>
        <w:t xml:space="preserve">and modified over time </w:t>
      </w:r>
      <w:r w:rsidR="00491C9B">
        <w:rPr>
          <w:rFonts w:ascii="Franklin Gothic Book" w:hAnsi="Franklin Gothic Book"/>
          <w:sz w:val="24"/>
          <w:szCs w:val="24"/>
        </w:rPr>
        <w:t xml:space="preserve">by the user </w:t>
      </w:r>
      <w:r>
        <w:rPr>
          <w:rFonts w:ascii="Franklin Gothic Book" w:hAnsi="Franklin Gothic Book"/>
          <w:sz w:val="24"/>
          <w:szCs w:val="24"/>
        </w:rPr>
        <w:t>as desired.</w:t>
      </w:r>
    </w:p>
    <w:p w:rsidR="00491C9B" w:rsidRDefault="00491C9B" w:rsidP="00E14550">
      <w:pPr>
        <w:rPr>
          <w:rFonts w:ascii="Franklin Gothic Book" w:hAnsi="Franklin Gothic Book"/>
          <w:sz w:val="24"/>
          <w:szCs w:val="24"/>
        </w:rPr>
      </w:pPr>
      <w:r>
        <w:rPr>
          <w:rFonts w:ascii="Franklin Gothic Book" w:hAnsi="Franklin Gothic Book"/>
          <w:sz w:val="24"/>
          <w:szCs w:val="24"/>
        </w:rPr>
        <w:t>Considerable effort was expended to credit all known sources for the information contained within this Glossary.  The author assumes no liability for the public display of the information contained herein.</w:t>
      </w:r>
    </w:p>
    <w:p w:rsidR="00E14550" w:rsidRDefault="00E14550" w:rsidP="00E14550">
      <w:pPr>
        <w:rPr>
          <w:rFonts w:ascii="Franklin Gothic Book" w:hAnsi="Franklin Gothic Book"/>
          <w:sz w:val="24"/>
          <w:szCs w:val="24"/>
        </w:rPr>
      </w:pPr>
      <w:r>
        <w:rPr>
          <w:rFonts w:ascii="Franklin Gothic Book" w:hAnsi="Franklin Gothic Book"/>
          <w:sz w:val="24"/>
          <w:szCs w:val="24"/>
        </w:rPr>
        <w:t>SINCERELY,</w:t>
      </w:r>
    </w:p>
    <w:p w:rsidR="00E14550" w:rsidRDefault="00E14550" w:rsidP="00E14550">
      <w:pPr>
        <w:rPr>
          <w:rFonts w:ascii="Franklin Gothic Book" w:hAnsi="Franklin Gothic Book"/>
          <w:sz w:val="24"/>
          <w:szCs w:val="24"/>
        </w:rPr>
      </w:pPr>
      <w:r>
        <w:rPr>
          <w:rFonts w:ascii="Franklin Gothic Book" w:hAnsi="Franklin Gothic Book"/>
          <w:sz w:val="24"/>
          <w:szCs w:val="24"/>
        </w:rPr>
        <w:t>Conrad Young</w:t>
      </w:r>
    </w:p>
    <w:p w:rsidR="00E53E5D" w:rsidRDefault="00E53E5D" w:rsidP="00E53E5D">
      <w:pPr>
        <w:rPr>
          <w:rFonts w:ascii="Franklin Gothic Book" w:hAnsi="Franklin Gothic Book"/>
          <w:sz w:val="24"/>
          <w:szCs w:val="24"/>
        </w:rPr>
      </w:pPr>
    </w:p>
    <w:p w:rsidR="00AA69AE" w:rsidRDefault="00AA69AE" w:rsidP="008C183F">
      <w:pPr>
        <w:rPr>
          <w:rFonts w:ascii="Franklin Gothic Book" w:hAnsi="Franklin Gothic Book"/>
          <w:sz w:val="24"/>
          <w:szCs w:val="24"/>
        </w:rPr>
      </w:pPr>
    </w:p>
    <w:p w:rsidR="00416CA1" w:rsidRPr="00416CA1" w:rsidRDefault="00416CA1" w:rsidP="00416CA1">
      <w:pPr>
        <w:rPr>
          <w:rFonts w:ascii="Franklin Gothic Book" w:hAnsi="Franklin Gothic Book"/>
          <w:sz w:val="24"/>
          <w:szCs w:val="24"/>
        </w:rPr>
      </w:pPr>
    </w:p>
    <w:p w:rsidR="00416CA1" w:rsidRDefault="00416CA1"/>
    <w:sectPr w:rsidR="00416CA1" w:rsidSect="0045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A1"/>
    <w:rsid w:val="000143C3"/>
    <w:rsid w:val="000579AE"/>
    <w:rsid w:val="002B3A8F"/>
    <w:rsid w:val="002F1287"/>
    <w:rsid w:val="00321921"/>
    <w:rsid w:val="003775E6"/>
    <w:rsid w:val="003E2B37"/>
    <w:rsid w:val="00416CA1"/>
    <w:rsid w:val="00454C34"/>
    <w:rsid w:val="0047354F"/>
    <w:rsid w:val="00491C9B"/>
    <w:rsid w:val="004A50CA"/>
    <w:rsid w:val="004F6C62"/>
    <w:rsid w:val="0051732F"/>
    <w:rsid w:val="00706FBD"/>
    <w:rsid w:val="007C2623"/>
    <w:rsid w:val="00817B2B"/>
    <w:rsid w:val="00864551"/>
    <w:rsid w:val="008C183F"/>
    <w:rsid w:val="00900A4A"/>
    <w:rsid w:val="00A9448E"/>
    <w:rsid w:val="00AA69AE"/>
    <w:rsid w:val="00B04555"/>
    <w:rsid w:val="00BD4CDC"/>
    <w:rsid w:val="00D06042"/>
    <w:rsid w:val="00D6534E"/>
    <w:rsid w:val="00E06CA2"/>
    <w:rsid w:val="00E10711"/>
    <w:rsid w:val="00E14550"/>
    <w:rsid w:val="00E36E8E"/>
    <w:rsid w:val="00E53E5D"/>
    <w:rsid w:val="00E5611C"/>
    <w:rsid w:val="00F7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8F458E-65FF-4553-9CA4-9AC5A43D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Word™ Document</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Read Me</dc:subject>
  <dc:creator>Conrad Young</dc:creator>
  <cp:keywords>Wired Broadband Glossary</cp:keywords>
  <dc:description>Helpful hints for using the referenced Glossary, "Wired Broadband and Related Industry Glossary of Terms with Acronyms".</dc:description>
  <cp:lastModifiedBy>Conrad Young</cp:lastModifiedBy>
  <cp:revision>2</cp:revision>
  <cp:lastPrinted>2011-03-21T18:52:00Z</cp:lastPrinted>
  <dcterms:created xsi:type="dcterms:W3CDTF">2011-11-08T13:41:00Z</dcterms:created>
  <dcterms:modified xsi:type="dcterms:W3CDTF">2011-11-08T13:41:00Z</dcterms:modified>
  <cp:category>Reference</cp:category>
  <cp:contentStatus>Reviewed</cp:contentStatus>
</cp:coreProperties>
</file>